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CA9D7" w14:textId="77777777" w:rsidR="00AD4E00" w:rsidRDefault="00CE02E5">
      <w:pPr>
        <w:rPr>
          <w:b/>
          <w:bCs/>
          <w:color w:val="00B050"/>
        </w:rPr>
      </w:pPr>
      <w:r w:rsidRPr="00CE02E5">
        <w:rPr>
          <w:b/>
          <w:bCs/>
          <w:color w:val="00B050"/>
        </w:rPr>
        <w:t xml:space="preserve">2.21.25 – Resending with small correction (below in green – thanks, Sid!) along with LINK to ZOOM meeting set for Monday, February 24 @ 2p along with suggested AGENDA ITEMS </w:t>
      </w:r>
      <w:r w:rsidRPr="00AD4E00">
        <w:rPr>
          <w:b/>
          <w:bCs/>
          <w:i/>
          <w:iCs/>
          <w:color w:val="00B050"/>
        </w:rPr>
        <w:t>(please feel free to send additional suggestions to me for adding before Monday)</w:t>
      </w:r>
      <w:r w:rsidRPr="00CE02E5">
        <w:rPr>
          <w:b/>
          <w:bCs/>
          <w:color w:val="00B050"/>
        </w:rPr>
        <w:t xml:space="preserve"> </w:t>
      </w:r>
      <w:r w:rsidR="00AD4E00">
        <w:rPr>
          <w:b/>
          <w:bCs/>
          <w:color w:val="00B050"/>
        </w:rPr>
        <w:t xml:space="preserve"> </w:t>
      </w:r>
    </w:p>
    <w:p w14:paraId="064BC406" w14:textId="2DB576B5" w:rsidR="00CE02E5" w:rsidRPr="00CE02E5" w:rsidRDefault="00AD4E00">
      <w:pPr>
        <w:rPr>
          <w:b/>
          <w:bCs/>
          <w:i/>
          <w:iCs/>
          <w:color w:val="00B050"/>
        </w:rPr>
      </w:pPr>
      <w:r>
        <w:rPr>
          <w:b/>
          <w:bCs/>
          <w:color w:val="00B050"/>
        </w:rPr>
        <w:t xml:space="preserve">Please scroll down to see ZOOM link and Suggested AGENDA ITEMS </w:t>
      </w:r>
      <w:r w:rsidR="00CE02E5" w:rsidRPr="00CE02E5">
        <w:rPr>
          <w:b/>
          <w:bCs/>
          <w:color w:val="00B050"/>
        </w:rPr>
        <w:t xml:space="preserve">– </w:t>
      </w:r>
      <w:r w:rsidR="00942CF4">
        <w:rPr>
          <w:b/>
          <w:bCs/>
          <w:color w:val="00B050"/>
        </w:rPr>
        <w:t xml:space="preserve">Reminder that I have invited Lee Mead, Building 223’s AAR with strong background with Denver Water Department and Building Maintenance to join us on Monday  -- </w:t>
      </w:r>
      <w:r w:rsidR="00CE02E5" w:rsidRPr="00CE02E5">
        <w:rPr>
          <w:b/>
          <w:bCs/>
          <w:i/>
          <w:iCs/>
          <w:color w:val="00B050"/>
        </w:rPr>
        <w:t>Cris</w:t>
      </w:r>
    </w:p>
    <w:p w14:paraId="6871687C" w14:textId="77777777" w:rsidR="00CE02E5" w:rsidRDefault="00CE02E5">
      <w:pPr>
        <w:rPr>
          <w:b/>
          <w:bCs/>
          <w:highlight w:val="yellow"/>
        </w:rPr>
      </w:pPr>
    </w:p>
    <w:p w14:paraId="6A20B074" w14:textId="30E2C27B" w:rsidR="00243B91" w:rsidRPr="00243B91" w:rsidRDefault="00243B91">
      <w:pPr>
        <w:rPr>
          <w:b/>
          <w:bCs/>
        </w:rPr>
      </w:pPr>
      <w:r w:rsidRPr="00243B91">
        <w:rPr>
          <w:b/>
          <w:bCs/>
          <w:highlight w:val="yellow"/>
        </w:rPr>
        <w:t xml:space="preserve">RECAP from Meeting of the HG-WCT at The ZIPPS INN on February 17, 2025 – </w:t>
      </w:r>
      <w:r w:rsidRPr="00243B91">
        <w:rPr>
          <w:i/>
          <w:iCs/>
          <w:highlight w:val="yellow"/>
        </w:rPr>
        <w:t>notes by Cris</w:t>
      </w:r>
    </w:p>
    <w:p w14:paraId="1F0CB8E7" w14:textId="77777777" w:rsidR="00243B91" w:rsidRDefault="00243B91"/>
    <w:p w14:paraId="101822FE" w14:textId="3BBD8838" w:rsidR="00243B91" w:rsidRDefault="00243B91">
      <w:r>
        <w:t>Mitch said that we will be going through the board before submitting to City – Just write what you want to do on your grounds.</w:t>
      </w:r>
    </w:p>
    <w:p w14:paraId="652EB6A4" w14:textId="59A4E674" w:rsidR="00243B91" w:rsidRDefault="00243B91">
      <w:r>
        <w:t>First step is to get bid from a contractor for the project(s) – he/she will need a plan first based on how much SF is involved.</w:t>
      </w:r>
    </w:p>
    <w:p w14:paraId="7FD518CA" w14:textId="1B2255AD" w:rsidR="00033766" w:rsidRPr="00033766" w:rsidRDefault="00033766" w:rsidP="00033766">
      <w:pPr>
        <w:pStyle w:val="ListParagraph"/>
        <w:numPr>
          <w:ilvl w:val="0"/>
          <w:numId w:val="2"/>
        </w:numPr>
        <w:shd w:val="clear" w:color="auto" w:fill="FFFFFF"/>
        <w:spacing w:after="0" w:line="240" w:lineRule="auto"/>
        <w:textAlignment w:val="baseline"/>
        <w:rPr>
          <w:rFonts w:ascii="Segoe UI" w:eastAsia="Times New Roman" w:hAnsi="Segoe UI" w:cs="Segoe UI"/>
          <w:color w:val="00B050"/>
          <w:kern w:val="0"/>
          <w:sz w:val="23"/>
          <w:szCs w:val="23"/>
          <w14:ligatures w14:val="none"/>
        </w:rPr>
      </w:pPr>
      <w:r w:rsidRPr="00033766">
        <w:rPr>
          <w:rFonts w:ascii="Segoe UI" w:eastAsia="Times New Roman" w:hAnsi="Segoe UI" w:cs="Segoe UI"/>
          <w:color w:val="00B050"/>
          <w:kern w:val="0"/>
          <w:sz w:val="23"/>
          <w:szCs w:val="23"/>
          <w14:ligatures w14:val="none"/>
        </w:rPr>
        <w:t>Mitch has all the history of our buildings – can this be added to website in DOCUMENTS section?</w:t>
      </w:r>
    </w:p>
    <w:p w14:paraId="164CCB5C" w14:textId="77777777" w:rsidR="00033766" w:rsidRPr="00033766" w:rsidRDefault="00033766" w:rsidP="00033766">
      <w:pPr>
        <w:pStyle w:val="ListParagraph"/>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1CE0FE91" w14:textId="69F2F89D" w:rsidR="00243B91" w:rsidRPr="00243B91" w:rsidRDefault="00243B91">
      <w:pPr>
        <w:rPr>
          <w:i/>
          <w:iCs/>
        </w:rPr>
      </w:pPr>
      <w:r w:rsidRPr="00243B91">
        <w:t>The City needs to see how we plan to take care of things that are eligible for rebates</w:t>
      </w:r>
      <w:r>
        <w:rPr>
          <w:i/>
          <w:iCs/>
        </w:rPr>
        <w:t>.</w:t>
      </w:r>
    </w:p>
    <w:p w14:paraId="108F1385" w14:textId="33D3D90C" w:rsidR="00243B91" w:rsidRDefault="00AD4487">
      <w:r>
        <w:t>For the plan, base it on an independent contractor doing all the work WITHOUT engaging their services until getting approval from board to do so.</w:t>
      </w:r>
    </w:p>
    <w:p w14:paraId="4664B3D9" w14:textId="64B511CA" w:rsidR="00AD4487" w:rsidRDefault="00AD4487">
      <w:pPr>
        <w:rPr>
          <w:i/>
          <w:iCs/>
        </w:rPr>
      </w:pPr>
      <w:r>
        <w:t>Mitch said that the City of Aurora WD will start offering their presentations in June (</w:t>
      </w:r>
      <w:r w:rsidRPr="00AD4487">
        <w:rPr>
          <w:i/>
          <w:iCs/>
        </w:rPr>
        <w:t>do I have this right?)</w:t>
      </w:r>
    </w:p>
    <w:p w14:paraId="1961BE8D" w14:textId="69E35364" w:rsidR="00AD4487" w:rsidRDefault="00AD4487">
      <w:r w:rsidRPr="00AD4487">
        <w:t xml:space="preserve">Sharon suggested planning on submitting </w:t>
      </w:r>
      <w:r w:rsidR="003D4A0A">
        <w:t xml:space="preserve">our plan following the </w:t>
      </w:r>
      <w:r w:rsidRPr="00AD4487">
        <w:t>Nov-Jan timeframe to allow the data to build and include in our plans.</w:t>
      </w:r>
    </w:p>
    <w:p w14:paraId="526E9E5F" w14:textId="7E76C861" w:rsidR="00AD4487" w:rsidRDefault="003D4A0A">
      <w:r>
        <w:t>The city</w:t>
      </w:r>
      <w:r w:rsidR="00AD4487">
        <w:t xml:space="preserve"> will want to see two years of savings before rebates can happen.</w:t>
      </w:r>
    </w:p>
    <w:p w14:paraId="734F288F" w14:textId="093DC3F4" w:rsidR="00AD4487" w:rsidRDefault="00AD4487">
      <w:pPr>
        <w:rPr>
          <w:i/>
          <w:iCs/>
        </w:rPr>
      </w:pPr>
      <w:r>
        <w:t>Mitch plans to find out if Richard can pull out of inventory and replace the high flush models here at HG.  (</w:t>
      </w:r>
      <w:r w:rsidRPr="00AD4487">
        <w:rPr>
          <w:i/>
          <w:iCs/>
        </w:rPr>
        <w:t>wondering how this cost would compare with residents buying new? – might we be eligible for volume discount from manufacturer?)</w:t>
      </w:r>
    </w:p>
    <w:p w14:paraId="5B4DCEB0" w14:textId="1B0E5886" w:rsidR="00AD4487" w:rsidRDefault="00AD4487">
      <w:pPr>
        <w:rPr>
          <w:i/>
          <w:iCs/>
        </w:rPr>
      </w:pPr>
      <w:r w:rsidRPr="00AD4487">
        <w:t xml:space="preserve">Mitch mentioned thinking of going to City for an exception </w:t>
      </w:r>
      <w:r w:rsidRPr="00AD4487">
        <w:rPr>
          <w:i/>
          <w:iCs/>
        </w:rPr>
        <w:t xml:space="preserve">(for what? - not sure if I got </w:t>
      </w:r>
      <w:proofErr w:type="gramStart"/>
      <w:r w:rsidRPr="00AD4487">
        <w:rPr>
          <w:i/>
          <w:iCs/>
        </w:rPr>
        <w:t>all of</w:t>
      </w:r>
      <w:proofErr w:type="gramEnd"/>
      <w:r w:rsidRPr="00AD4487">
        <w:rPr>
          <w:i/>
          <w:iCs/>
        </w:rPr>
        <w:t xml:space="preserve"> this idea…)</w:t>
      </w:r>
    </w:p>
    <w:p w14:paraId="35561201" w14:textId="5D7A5F5D" w:rsidR="00C21AFB" w:rsidRDefault="00C21AFB">
      <w:r w:rsidRPr="00C21AFB">
        <w:lastRenderedPageBreak/>
        <w:t>Mitch said that he can get PDFs of HG buildings and draw boundaries for us.  Cris and Paul will check with FedEx to see if they can print large photos for us (charge/turnaround, etc.) and report back.</w:t>
      </w:r>
      <w:r>
        <w:t xml:space="preserve">  Also, </w:t>
      </w:r>
      <w:r w:rsidR="003D4A0A">
        <w:t>we</w:t>
      </w:r>
      <w:r>
        <w:t xml:space="preserve"> need to determine where sprinkler heads are to indicate on map(s) – Cris and Paul are following up with this.</w:t>
      </w:r>
    </w:p>
    <w:p w14:paraId="076FBCAF" w14:textId="09724532" w:rsidR="00C21AFB" w:rsidRDefault="00C21AFB">
      <w:r>
        <w:t>We are forming as both an ad hoc (as opposed to a “standing”) committee – our Task Force group will be the “action arm” of this committee.</w:t>
      </w:r>
    </w:p>
    <w:p w14:paraId="21F2A61D" w14:textId="0D91E3C2" w:rsidR="00C21AFB" w:rsidRDefault="00C21AFB">
      <w:r>
        <w:t>We’ll want to create our MISSION STATEMENT (see resource links below) – for website along with a LIST of MATERIALS.</w:t>
      </w:r>
    </w:p>
    <w:p w14:paraId="66FA6016" w14:textId="1C52D266" w:rsidR="00C21AFB" w:rsidRDefault="00C21AFB">
      <w:r>
        <w:t>Mitch said that once we get good data, we can create a “template”.</w:t>
      </w:r>
    </w:p>
    <w:p w14:paraId="2B34E78C" w14:textId="7A08BB9B" w:rsidR="00C21AFB" w:rsidRDefault="00C21AFB">
      <w:r>
        <w:t>Our committee will “put pressure on the board” – the Task Force does the actual work.</w:t>
      </w:r>
    </w:p>
    <w:p w14:paraId="1E0098A0" w14:textId="00796FFF" w:rsidR="00C21AFB" w:rsidRDefault="00C21AFB">
      <w:r w:rsidRPr="003D4A0A">
        <w:rPr>
          <w:b/>
          <w:bCs/>
        </w:rPr>
        <w:t>MARK CALENDARS to attend Mar 19</w:t>
      </w:r>
      <w:r w:rsidRPr="003D4A0A">
        <w:rPr>
          <w:b/>
          <w:bCs/>
          <w:vertAlign w:val="superscript"/>
        </w:rPr>
        <w:t>th</w:t>
      </w:r>
      <w:r w:rsidRPr="003D4A0A">
        <w:rPr>
          <w:b/>
          <w:bCs/>
        </w:rPr>
        <w:t xml:space="preserve"> meeting</w:t>
      </w:r>
      <w:r>
        <w:t xml:space="preserve"> – Mitch will give presentation to board.</w:t>
      </w:r>
    </w:p>
    <w:p w14:paraId="0C0B43F5" w14:textId="2CF25052" w:rsidR="00C21AFB" w:rsidRPr="000471C3" w:rsidRDefault="00C21AFB">
      <w:pPr>
        <w:rPr>
          <w:i/>
          <w:iCs/>
        </w:rPr>
      </w:pPr>
      <w:r>
        <w:t xml:space="preserve">Sid suggested targeting Brad Archer to be our “liaison” – maybe invite him to lunch or afternoon meeting at Rendezvous </w:t>
      </w:r>
      <w:r w:rsidRPr="000471C3">
        <w:rPr>
          <w:i/>
          <w:iCs/>
        </w:rPr>
        <w:t>(</w:t>
      </w:r>
      <w:r w:rsidR="000471C3" w:rsidRPr="000471C3">
        <w:rPr>
          <w:i/>
          <w:iCs/>
        </w:rPr>
        <w:t>If you consider appropriate, w</w:t>
      </w:r>
      <w:r w:rsidRPr="000471C3">
        <w:rPr>
          <w:i/>
          <w:iCs/>
        </w:rPr>
        <w:t xml:space="preserve">e are happy to host here at Zipps Inn if conducive).  Can offer </w:t>
      </w:r>
      <w:r w:rsidR="000471C3">
        <w:rPr>
          <w:i/>
          <w:iCs/>
        </w:rPr>
        <w:t xml:space="preserve">fresh </w:t>
      </w:r>
      <w:r w:rsidRPr="000471C3">
        <w:rPr>
          <w:i/>
          <w:iCs/>
        </w:rPr>
        <w:t>breakfast burritos (sausage</w:t>
      </w:r>
      <w:r w:rsidR="000471C3" w:rsidRPr="000471C3">
        <w:rPr>
          <w:i/>
          <w:iCs/>
        </w:rPr>
        <w:t>, beef and veggie) from Fruit Shak with mixed fresh fruit &amp; coffee/tea/mimosas – our treat!</w:t>
      </w:r>
    </w:p>
    <w:p w14:paraId="3DCA66C0" w14:textId="0C2606EC" w:rsidR="000471C3" w:rsidRPr="003D4A0A" w:rsidRDefault="000471C3">
      <w:pPr>
        <w:rPr>
          <w:b/>
          <w:bCs/>
        </w:rPr>
      </w:pPr>
      <w:r w:rsidRPr="003D4A0A">
        <w:rPr>
          <w:b/>
          <w:bCs/>
          <w:highlight w:val="cyan"/>
        </w:rPr>
        <w:t>Action items:</w:t>
      </w:r>
    </w:p>
    <w:p w14:paraId="378D076F" w14:textId="63125C25" w:rsidR="000471C3" w:rsidRPr="003D4A0A" w:rsidRDefault="000471C3" w:rsidP="003D4A0A">
      <w:pPr>
        <w:pStyle w:val="ListParagraph"/>
        <w:numPr>
          <w:ilvl w:val="0"/>
          <w:numId w:val="2"/>
        </w:numPr>
        <w:rPr>
          <w:b/>
          <w:bCs/>
        </w:rPr>
      </w:pPr>
      <w:r w:rsidRPr="003D4A0A">
        <w:rPr>
          <w:b/>
          <w:bCs/>
        </w:rPr>
        <w:t>Work on creating blow-up images of our buildings (217/218 and 223/224) to mark boundaries (Mitch) and sprinkler head locations (Paul/Cris)</w:t>
      </w:r>
    </w:p>
    <w:p w14:paraId="2B1CC620" w14:textId="2334E57B" w:rsidR="000471C3" w:rsidRPr="003D4A0A" w:rsidRDefault="000471C3" w:rsidP="003D4A0A">
      <w:pPr>
        <w:pStyle w:val="ListParagraph"/>
        <w:numPr>
          <w:ilvl w:val="0"/>
          <w:numId w:val="2"/>
        </w:numPr>
        <w:rPr>
          <w:b/>
          <w:bCs/>
        </w:rPr>
      </w:pPr>
      <w:r w:rsidRPr="003D4A0A">
        <w:rPr>
          <w:b/>
          <w:bCs/>
        </w:rPr>
        <w:t>Need to understand “specific rules” from the GRIP Guideline (2025 draft) – Mitch suggests aiming to identify four.</w:t>
      </w:r>
    </w:p>
    <w:p w14:paraId="25E3C592" w14:textId="62C387DC" w:rsidR="000471C3" w:rsidRPr="003D4A0A" w:rsidRDefault="000471C3" w:rsidP="003D4A0A">
      <w:pPr>
        <w:pStyle w:val="ListParagraph"/>
        <w:numPr>
          <w:ilvl w:val="0"/>
          <w:numId w:val="2"/>
        </w:numPr>
        <w:rPr>
          <w:b/>
          <w:bCs/>
        </w:rPr>
      </w:pPr>
      <w:r w:rsidRPr="003D4A0A">
        <w:rPr>
          <w:b/>
          <w:bCs/>
        </w:rPr>
        <w:t xml:space="preserve">Sharon suggests making sure we understand their rule on plants (indicating so many perennials, etc.) – I understand that Sharon is looking into this.  </w:t>
      </w:r>
      <w:r w:rsidRPr="003D4A0A">
        <w:rPr>
          <w:b/>
          <w:bCs/>
          <w:i/>
          <w:iCs/>
        </w:rPr>
        <w:t>(thanks, Sharon!)</w:t>
      </w:r>
    </w:p>
    <w:p w14:paraId="64787D85" w14:textId="790309C6" w:rsidR="000471C3" w:rsidRPr="003D4A0A" w:rsidRDefault="000471C3" w:rsidP="003D4A0A">
      <w:pPr>
        <w:pStyle w:val="ListParagraph"/>
        <w:numPr>
          <w:ilvl w:val="0"/>
          <w:numId w:val="2"/>
        </w:numPr>
        <w:rPr>
          <w:b/>
          <w:bCs/>
        </w:rPr>
      </w:pPr>
      <w:r w:rsidRPr="003D4A0A">
        <w:rPr>
          <w:b/>
          <w:bCs/>
        </w:rPr>
        <w:t>Try to get the business plan wrapped up by July when Mitch will be presenting to the board.</w:t>
      </w:r>
    </w:p>
    <w:p w14:paraId="0A7A0D94" w14:textId="38F84C1B" w:rsidR="000471C3" w:rsidRDefault="000471C3" w:rsidP="003D4A0A">
      <w:pPr>
        <w:pStyle w:val="ListParagraph"/>
        <w:numPr>
          <w:ilvl w:val="0"/>
          <w:numId w:val="2"/>
        </w:numPr>
        <w:rPr>
          <w:b/>
          <w:bCs/>
          <w:i/>
          <w:iCs/>
        </w:rPr>
      </w:pPr>
      <w:r w:rsidRPr="003D4A0A">
        <w:rPr>
          <w:b/>
          <w:bCs/>
        </w:rPr>
        <w:t xml:space="preserve">Sid will create our simple website to store documents, etc. – </w:t>
      </w:r>
      <w:r w:rsidRPr="003D4A0A">
        <w:rPr>
          <w:b/>
          <w:bCs/>
          <w:i/>
          <w:iCs/>
        </w:rPr>
        <w:t>thanks again, Sid!</w:t>
      </w:r>
    </w:p>
    <w:p w14:paraId="515FA0CE" w14:textId="77777777" w:rsidR="00CE02E5" w:rsidRPr="00CE02E5" w:rsidRDefault="00CE02E5" w:rsidP="00CE02E5">
      <w:pPr>
        <w:pStyle w:val="ListParagraph"/>
        <w:numPr>
          <w:ilvl w:val="0"/>
          <w:numId w:val="2"/>
        </w:numPr>
        <w:rPr>
          <w:b/>
          <w:bCs/>
          <w:color w:val="00B050"/>
        </w:rPr>
      </w:pPr>
      <w:r w:rsidRPr="00CE02E5">
        <w:rPr>
          <w:b/>
          <w:bCs/>
          <w:color w:val="00B050"/>
        </w:rPr>
        <w:t>We’ll want to create our MISSION STATEMENT (see resource links below) – for website along with a LIST of MATERIALS.</w:t>
      </w:r>
    </w:p>
    <w:p w14:paraId="169E48E8" w14:textId="55CF3224" w:rsidR="00CE02E5" w:rsidRDefault="00CE02E5" w:rsidP="003D4A0A">
      <w:pPr>
        <w:pStyle w:val="ListParagraph"/>
        <w:numPr>
          <w:ilvl w:val="0"/>
          <w:numId w:val="2"/>
        </w:numPr>
        <w:rPr>
          <w:b/>
          <w:bCs/>
          <w:color w:val="00B050"/>
        </w:rPr>
      </w:pPr>
      <w:r w:rsidRPr="00CE02E5">
        <w:rPr>
          <w:b/>
          <w:bCs/>
          <w:color w:val="00B050"/>
        </w:rPr>
        <w:t>Start taking surveys in our buildings (223-224 and 217-218) for TOILETS</w:t>
      </w:r>
    </w:p>
    <w:p w14:paraId="33B30187" w14:textId="2AB40F64" w:rsidR="00033766" w:rsidRPr="00033766" w:rsidRDefault="00033766" w:rsidP="00033766">
      <w:pPr>
        <w:pStyle w:val="ListParagraph"/>
        <w:numPr>
          <w:ilvl w:val="0"/>
          <w:numId w:val="2"/>
        </w:numPr>
        <w:shd w:val="clear" w:color="auto" w:fill="FFFFFF"/>
        <w:spacing w:after="0" w:line="240" w:lineRule="auto"/>
        <w:textAlignment w:val="baseline"/>
        <w:rPr>
          <w:rFonts w:ascii="Segoe UI" w:eastAsia="Times New Roman" w:hAnsi="Segoe UI" w:cs="Segoe UI"/>
          <w:b/>
          <w:bCs/>
          <w:color w:val="242424"/>
          <w:kern w:val="0"/>
          <w:sz w:val="23"/>
          <w:szCs w:val="23"/>
          <w14:ligatures w14:val="none"/>
        </w:rPr>
      </w:pPr>
      <w:r w:rsidRPr="00033766">
        <w:rPr>
          <w:rFonts w:ascii="Segoe UI" w:eastAsia="Times New Roman" w:hAnsi="Segoe UI" w:cs="Segoe UI"/>
          <w:b/>
          <w:bCs/>
          <w:color w:val="242424"/>
          <w:kern w:val="0"/>
          <w:sz w:val="23"/>
          <w:szCs w:val="23"/>
          <w14:ligatures w14:val="none"/>
        </w:rPr>
        <w:t>Create a baseline per water meter so we can measure our progress. </w:t>
      </w:r>
    </w:p>
    <w:p w14:paraId="0CC1DA2D" w14:textId="77777777" w:rsidR="00033766" w:rsidRPr="00033766" w:rsidRDefault="00033766" w:rsidP="00033766">
      <w:pPr>
        <w:pStyle w:val="ListParagraph"/>
        <w:rPr>
          <w:b/>
          <w:bCs/>
          <w:color w:val="00B050"/>
        </w:rPr>
      </w:pPr>
    </w:p>
    <w:p w14:paraId="1D312826" w14:textId="77777777" w:rsidR="003D4A0A" w:rsidRPr="003D4A0A" w:rsidRDefault="003D4A0A" w:rsidP="003D4A0A">
      <w:pPr>
        <w:pStyle w:val="ListParagraph"/>
        <w:rPr>
          <w:b/>
          <w:bCs/>
          <w:i/>
          <w:iCs/>
        </w:rPr>
      </w:pPr>
    </w:p>
    <w:p w14:paraId="66FE97A2" w14:textId="77777777" w:rsidR="003D4A0A" w:rsidRDefault="003D4A0A" w:rsidP="003D4A0A">
      <w:r w:rsidRPr="003D4A0A">
        <w:rPr>
          <w:b/>
          <w:bCs/>
          <w:highlight w:val="cyan"/>
        </w:rPr>
        <w:lastRenderedPageBreak/>
        <w:t>TOILETS:</w:t>
      </w:r>
      <w:r>
        <w:t xml:space="preserve"> - If we conduct surveys in our buildings and get data to Mitch and Carol, they’ll provide a spreadsheet.</w:t>
      </w:r>
    </w:p>
    <w:p w14:paraId="500C1A09" w14:textId="77777777" w:rsidR="003D4A0A" w:rsidRDefault="003D4A0A" w:rsidP="003D4A0A">
      <w:r>
        <w:t>Cris plans to ask Maria Mines to help us get access to building 224 for the survey if no one on their team is willing to go door-to-door as Paul plans to do in 223.</w:t>
      </w:r>
    </w:p>
    <w:p w14:paraId="0F801F63" w14:textId="77777777" w:rsidR="000471C3" w:rsidRPr="000471C3" w:rsidRDefault="000471C3">
      <w:pPr>
        <w:rPr>
          <w:i/>
          <w:iCs/>
        </w:rPr>
      </w:pPr>
    </w:p>
    <w:p w14:paraId="149F063E" w14:textId="38DBB0CC" w:rsidR="00C21AFB" w:rsidRPr="000471C3" w:rsidRDefault="00C21AFB">
      <w:pPr>
        <w:rPr>
          <w:b/>
          <w:bCs/>
        </w:rPr>
      </w:pPr>
      <w:r w:rsidRPr="000471C3">
        <w:rPr>
          <w:b/>
          <w:bCs/>
          <w:highlight w:val="yellow"/>
        </w:rPr>
        <w:t>RESOURCE LINKS THAT MAY BE HELPFUL:</w:t>
      </w:r>
    </w:p>
    <w:p w14:paraId="66ABD35A" w14:textId="0D4C810B" w:rsidR="00C21AFB" w:rsidRDefault="008E4892" w:rsidP="003D4A0A">
      <w:pPr>
        <w:pStyle w:val="ListParagraph"/>
        <w:numPr>
          <w:ilvl w:val="0"/>
          <w:numId w:val="1"/>
        </w:numPr>
        <w:rPr>
          <w:b/>
          <w:bCs/>
        </w:rPr>
      </w:pPr>
      <w:hyperlink r:id="rId5" w:history="1">
        <w:r w:rsidRPr="003D4A0A">
          <w:rPr>
            <w:rStyle w:val="Hyperlink"/>
            <w:b/>
            <w:bCs/>
          </w:rPr>
          <w:t>https://www.hoalife.com/blog/hoa-mission-statement</w:t>
        </w:r>
      </w:hyperlink>
    </w:p>
    <w:p w14:paraId="7C082AA4" w14:textId="77777777" w:rsidR="003D4A0A" w:rsidRPr="003D4A0A" w:rsidRDefault="003D4A0A" w:rsidP="003D4A0A">
      <w:pPr>
        <w:pStyle w:val="ListParagraph"/>
        <w:rPr>
          <w:b/>
          <w:bCs/>
        </w:rPr>
      </w:pPr>
    </w:p>
    <w:p w14:paraId="3128CA4C" w14:textId="02CD683E" w:rsidR="003D4A0A" w:rsidRPr="003D4A0A" w:rsidRDefault="008E4892" w:rsidP="003D4A0A">
      <w:pPr>
        <w:pStyle w:val="ListParagraph"/>
        <w:numPr>
          <w:ilvl w:val="0"/>
          <w:numId w:val="1"/>
        </w:numPr>
        <w:rPr>
          <w:b/>
          <w:bCs/>
        </w:rPr>
      </w:pPr>
      <w:hyperlink r:id="rId6" w:history="1">
        <w:r w:rsidRPr="003D4A0A">
          <w:rPr>
            <w:rStyle w:val="Hyperlink"/>
            <w:b/>
            <w:bCs/>
          </w:rPr>
          <w:t>https://www.chandleraz.gov/residents/water/water-conservation/education-and-resources/for-commercial-and-hoas</w:t>
        </w:r>
      </w:hyperlink>
    </w:p>
    <w:p w14:paraId="578C01AA" w14:textId="77777777" w:rsidR="003D4A0A" w:rsidRPr="003D4A0A" w:rsidRDefault="003D4A0A" w:rsidP="003D4A0A">
      <w:pPr>
        <w:pStyle w:val="ListParagraph"/>
        <w:rPr>
          <w:b/>
          <w:bCs/>
        </w:rPr>
      </w:pPr>
    </w:p>
    <w:p w14:paraId="6AD94208" w14:textId="03AFFBB7" w:rsidR="008E4892" w:rsidRDefault="003D4A0A" w:rsidP="003D4A0A">
      <w:pPr>
        <w:pStyle w:val="ListParagraph"/>
        <w:numPr>
          <w:ilvl w:val="0"/>
          <w:numId w:val="1"/>
        </w:numPr>
        <w:rPr>
          <w:b/>
          <w:bCs/>
        </w:rPr>
      </w:pPr>
      <w:hyperlink r:id="rId7" w:history="1">
        <w:r w:rsidRPr="003D4A0A">
          <w:rPr>
            <w:rStyle w:val="Hyperlink"/>
            <w:b/>
            <w:bCs/>
          </w:rPr>
          <w:t>https://www.kaptechwatersubmetering.com/?utm_source=google&amp;utm_medium=cpc&amp;utm_campaign=adgroup1ad1&amp;gad_source=5&amp;gclid=EAIaIQobChMIu62OzfHNiwMVSRKtBh1bjyeyEAAYByAAEgJgtvD_BwE</w:t>
        </w:r>
      </w:hyperlink>
    </w:p>
    <w:p w14:paraId="0C29DFE1" w14:textId="77777777" w:rsidR="003D4A0A" w:rsidRPr="003D4A0A" w:rsidRDefault="003D4A0A" w:rsidP="003D4A0A">
      <w:pPr>
        <w:pStyle w:val="ListParagraph"/>
        <w:rPr>
          <w:b/>
          <w:bCs/>
        </w:rPr>
      </w:pPr>
    </w:p>
    <w:p w14:paraId="1D55A909" w14:textId="1CB319FD" w:rsidR="00AD4487" w:rsidRPr="00AD4E00" w:rsidRDefault="003D4A0A" w:rsidP="003D4A0A">
      <w:pPr>
        <w:pStyle w:val="ListParagraph"/>
        <w:numPr>
          <w:ilvl w:val="0"/>
          <w:numId w:val="1"/>
        </w:numPr>
        <w:rPr>
          <w:b/>
          <w:bCs/>
        </w:rPr>
      </w:pPr>
      <w:hyperlink r:id="rId8" w:history="1">
        <w:r w:rsidRPr="003D4A0A">
          <w:rPr>
            <w:rStyle w:val="Hyperlink"/>
            <w:b/>
            <w:bCs/>
          </w:rPr>
          <w:t>https://www.epa.gov/watersense/hoa-resources</w:t>
        </w:r>
      </w:hyperlink>
    </w:p>
    <w:p w14:paraId="15F340E6" w14:textId="77777777" w:rsidR="00AD4E00" w:rsidRPr="00AD4E00" w:rsidRDefault="00AD4E00" w:rsidP="00AD4E00">
      <w:pPr>
        <w:pStyle w:val="ListParagraph"/>
        <w:rPr>
          <w:b/>
          <w:bCs/>
        </w:rPr>
      </w:pPr>
    </w:p>
    <w:p w14:paraId="3BB7D1AA" w14:textId="35201181" w:rsidR="00AD4E00" w:rsidRDefault="00AD4E00" w:rsidP="00AD4E00">
      <w:pPr>
        <w:rPr>
          <w:b/>
          <w:bCs/>
          <w:color w:val="00B050"/>
        </w:rPr>
      </w:pPr>
      <w:r w:rsidRPr="00AD4E00">
        <w:rPr>
          <w:b/>
          <w:bCs/>
          <w:color w:val="00B050"/>
        </w:rPr>
        <w:t xml:space="preserve">&amp; &amp; &amp; &amp; &amp; &amp; &amp; &amp; &amp; </w:t>
      </w:r>
    </w:p>
    <w:p w14:paraId="4F528F75" w14:textId="3B6F16C2" w:rsidR="00AD4E00" w:rsidRDefault="00AD4E00" w:rsidP="00AD4E00">
      <w:pPr>
        <w:rPr>
          <w:b/>
          <w:bCs/>
          <w:color w:val="00B050"/>
        </w:rPr>
      </w:pPr>
      <w:r>
        <w:rPr>
          <w:b/>
          <w:bCs/>
          <w:color w:val="00B050"/>
        </w:rPr>
        <w:t>LINK for ZOOM’s meeting on Monday, February 24</w:t>
      </w:r>
      <w:r w:rsidRPr="00AD4E00">
        <w:rPr>
          <w:b/>
          <w:bCs/>
          <w:color w:val="00B050"/>
          <w:vertAlign w:val="superscript"/>
        </w:rPr>
        <w:t>th</w:t>
      </w:r>
      <w:r>
        <w:rPr>
          <w:b/>
          <w:bCs/>
          <w:color w:val="00B050"/>
        </w:rPr>
        <w:t xml:space="preserve"> @ 2p – </w:t>
      </w:r>
    </w:p>
    <w:p w14:paraId="53F36A9F" w14:textId="5EC99FF2" w:rsidR="00942CF4" w:rsidRPr="00942CF4" w:rsidRDefault="00942CF4" w:rsidP="00942CF4">
      <w:pPr>
        <w:pStyle w:val="NoSpacing"/>
        <w:rPr>
          <w:b/>
          <w:bCs/>
        </w:rPr>
      </w:pPr>
      <w:r w:rsidRPr="00942CF4">
        <w:rPr>
          <w:b/>
          <w:bCs/>
        </w:rPr>
        <w:t>Christine is inviting you to a scheduled Zoom meeting.</w:t>
      </w:r>
    </w:p>
    <w:p w14:paraId="3C4E2F74" w14:textId="77777777" w:rsidR="00942CF4" w:rsidRPr="00942CF4" w:rsidRDefault="00942CF4" w:rsidP="00942CF4">
      <w:pPr>
        <w:pStyle w:val="NoSpacing"/>
        <w:rPr>
          <w:b/>
          <w:bCs/>
        </w:rPr>
      </w:pPr>
      <w:r w:rsidRPr="00942CF4">
        <w:rPr>
          <w:b/>
          <w:bCs/>
        </w:rPr>
        <w:t>Topic: Zoom Meeting</w:t>
      </w:r>
    </w:p>
    <w:p w14:paraId="1E7F38E1" w14:textId="77777777" w:rsidR="00942CF4" w:rsidRPr="00942CF4" w:rsidRDefault="00942CF4" w:rsidP="00942CF4">
      <w:pPr>
        <w:pStyle w:val="NoSpacing"/>
        <w:rPr>
          <w:b/>
          <w:bCs/>
        </w:rPr>
      </w:pPr>
      <w:r w:rsidRPr="00942CF4">
        <w:rPr>
          <w:b/>
          <w:bCs/>
        </w:rPr>
        <w:t xml:space="preserve">Time: Feb 24, </w:t>
      </w:r>
      <w:proofErr w:type="gramStart"/>
      <w:r w:rsidRPr="00942CF4">
        <w:rPr>
          <w:b/>
          <w:bCs/>
        </w:rPr>
        <w:t>2025</w:t>
      </w:r>
      <w:proofErr w:type="gramEnd"/>
      <w:r w:rsidRPr="00942CF4">
        <w:rPr>
          <w:b/>
          <w:bCs/>
        </w:rPr>
        <w:t xml:space="preserve"> 02:00 PM Mountain Time (US and Canada)</w:t>
      </w:r>
    </w:p>
    <w:p w14:paraId="11B5CB02" w14:textId="77777777" w:rsidR="00942CF4" w:rsidRPr="00942CF4" w:rsidRDefault="00942CF4" w:rsidP="00942CF4">
      <w:pPr>
        <w:pStyle w:val="NoSpacing"/>
        <w:rPr>
          <w:b/>
          <w:bCs/>
        </w:rPr>
      </w:pPr>
      <w:r w:rsidRPr="00942CF4">
        <w:rPr>
          <w:b/>
          <w:bCs/>
        </w:rPr>
        <w:t>Join Zoom Meeting</w:t>
      </w:r>
    </w:p>
    <w:p w14:paraId="744E72AF" w14:textId="7809EA91" w:rsidR="00942CF4" w:rsidRPr="00942CF4" w:rsidRDefault="00942CF4" w:rsidP="00942CF4">
      <w:pPr>
        <w:pStyle w:val="NoSpacing"/>
        <w:rPr>
          <w:b/>
          <w:bCs/>
        </w:rPr>
      </w:pPr>
      <w:r w:rsidRPr="00942CF4">
        <w:rPr>
          <w:b/>
          <w:bCs/>
        </w:rPr>
        <w:t>https://us02web.zoom.us/j/81783921363?pwd=dtrCSfkTWTbCd16KCaokOW5doxFHvp.1</w:t>
      </w:r>
    </w:p>
    <w:p w14:paraId="009298C4" w14:textId="77777777" w:rsidR="00942CF4" w:rsidRPr="00942CF4" w:rsidRDefault="00942CF4" w:rsidP="00942CF4">
      <w:pPr>
        <w:pStyle w:val="NoSpacing"/>
        <w:rPr>
          <w:b/>
          <w:bCs/>
        </w:rPr>
      </w:pPr>
      <w:r w:rsidRPr="00942CF4">
        <w:rPr>
          <w:b/>
          <w:bCs/>
        </w:rPr>
        <w:t>Meeting ID: 817 8392 1363</w:t>
      </w:r>
    </w:p>
    <w:p w14:paraId="12FB4DFB" w14:textId="77777777" w:rsidR="00942CF4" w:rsidRPr="00942CF4" w:rsidRDefault="00942CF4" w:rsidP="00942CF4">
      <w:pPr>
        <w:pStyle w:val="NoSpacing"/>
        <w:rPr>
          <w:color w:val="00B050"/>
        </w:rPr>
      </w:pPr>
      <w:r w:rsidRPr="00942CF4">
        <w:rPr>
          <w:b/>
          <w:bCs/>
        </w:rPr>
        <w:t>Passcode: 611091</w:t>
      </w:r>
    </w:p>
    <w:p w14:paraId="47709284" w14:textId="77777777" w:rsidR="00AD4E00" w:rsidRDefault="00AD4E00" w:rsidP="00AD4E00">
      <w:pPr>
        <w:rPr>
          <w:b/>
          <w:bCs/>
          <w:color w:val="00B050"/>
        </w:rPr>
      </w:pPr>
    </w:p>
    <w:p w14:paraId="6DB9AC31" w14:textId="729BADFD" w:rsidR="00AD4E00" w:rsidRDefault="00AD4E00" w:rsidP="00AD4E00">
      <w:pPr>
        <w:rPr>
          <w:b/>
          <w:bCs/>
          <w:color w:val="00B050"/>
        </w:rPr>
      </w:pPr>
      <w:r>
        <w:rPr>
          <w:b/>
          <w:bCs/>
          <w:color w:val="00B050"/>
        </w:rPr>
        <w:t>SUGGESTED AGENDA ITEMS</w:t>
      </w:r>
    </w:p>
    <w:p w14:paraId="0691001F" w14:textId="2D02FCE8" w:rsidR="00AD4E00" w:rsidRPr="00AD4E00" w:rsidRDefault="00AD4E00" w:rsidP="00AD4E00">
      <w:pPr>
        <w:pStyle w:val="ListParagraph"/>
        <w:numPr>
          <w:ilvl w:val="0"/>
          <w:numId w:val="3"/>
        </w:numPr>
        <w:rPr>
          <w:b/>
          <w:bCs/>
        </w:rPr>
      </w:pPr>
      <w:r w:rsidRPr="00AD4E00">
        <w:rPr>
          <w:b/>
          <w:bCs/>
        </w:rPr>
        <w:t xml:space="preserve">Sid is asking… “Is it OK to include our Task force in a website with the name of Heather Gardens Communications? Our Task force will be prominently </w:t>
      </w:r>
      <w:proofErr w:type="gramStart"/>
      <w:r w:rsidRPr="00AD4E00">
        <w:rPr>
          <w:b/>
          <w:bCs/>
        </w:rPr>
        <w:t>present</w:t>
      </w:r>
      <w:proofErr w:type="gramEnd"/>
      <w:r w:rsidRPr="00AD4E00">
        <w:rPr>
          <w:b/>
          <w:bCs/>
        </w:rPr>
        <w:t xml:space="preserve"> but I also want to have a website for the Woodshop and maybe our building 218 as well. So instead of 3 websites I can combine all 3 in one website......... If you agree of course.”</w:t>
      </w:r>
    </w:p>
    <w:p w14:paraId="04AC2606" w14:textId="588331E5" w:rsidR="00AD4E00" w:rsidRPr="00AD4E00" w:rsidRDefault="00AD4E00" w:rsidP="00AD4E00">
      <w:pPr>
        <w:pStyle w:val="ListParagraph"/>
        <w:numPr>
          <w:ilvl w:val="0"/>
          <w:numId w:val="3"/>
        </w:numPr>
        <w:rPr>
          <w:b/>
          <w:bCs/>
        </w:rPr>
      </w:pPr>
      <w:r w:rsidRPr="00AD4E00">
        <w:rPr>
          <w:b/>
          <w:bCs/>
        </w:rPr>
        <w:lastRenderedPageBreak/>
        <w:t>Paul had an excellent conversation with Amanda at Aurora Water Department – they covered landscape software program and developing plot plans to show boundaries/sprinkler heads, etc.  He’d like to share more details.</w:t>
      </w:r>
    </w:p>
    <w:p w14:paraId="5DDE387B" w14:textId="666F37C3" w:rsidR="00AD4E00" w:rsidRPr="00AD4E00" w:rsidRDefault="00AD4E00" w:rsidP="00AD4E00">
      <w:pPr>
        <w:pStyle w:val="ListParagraph"/>
        <w:numPr>
          <w:ilvl w:val="0"/>
          <w:numId w:val="3"/>
        </w:numPr>
        <w:rPr>
          <w:b/>
          <w:bCs/>
        </w:rPr>
      </w:pPr>
      <w:r w:rsidRPr="00AD4E00">
        <w:rPr>
          <w:b/>
          <w:bCs/>
        </w:rPr>
        <w:t>With Mitch’s holding more classes with more interested students possibly wanting to join our HG-WST group, would it be a good idea to identify various roles that need to be fulfilled to reach our goals – who thinks this a good idea and if so, who would like to take responsibility for pulling this together?</w:t>
      </w:r>
    </w:p>
    <w:p w14:paraId="4BFFA740" w14:textId="3DA8864B" w:rsidR="00AD4E00" w:rsidRDefault="00AD4E00" w:rsidP="00AD4E00">
      <w:pPr>
        <w:pStyle w:val="ListParagraph"/>
        <w:numPr>
          <w:ilvl w:val="0"/>
          <w:numId w:val="3"/>
        </w:numPr>
        <w:rPr>
          <w:b/>
          <w:bCs/>
        </w:rPr>
      </w:pPr>
      <w:r w:rsidRPr="00AD4E00">
        <w:rPr>
          <w:b/>
          <w:bCs/>
        </w:rPr>
        <w:t>Let’s review our ACTION ITEMS from meeting on 17</w:t>
      </w:r>
      <w:r w:rsidRPr="00AD4E00">
        <w:rPr>
          <w:b/>
          <w:bCs/>
          <w:vertAlign w:val="superscript"/>
        </w:rPr>
        <w:t>th</w:t>
      </w:r>
      <w:r w:rsidRPr="00AD4E00">
        <w:rPr>
          <w:b/>
          <w:bCs/>
        </w:rPr>
        <w:t xml:space="preserve"> to see </w:t>
      </w:r>
      <w:proofErr w:type="gramStart"/>
      <w:r w:rsidRPr="00AD4E00">
        <w:rPr>
          <w:b/>
          <w:bCs/>
        </w:rPr>
        <w:t>if</w:t>
      </w:r>
      <w:proofErr w:type="gramEnd"/>
      <w:r w:rsidRPr="00AD4E00">
        <w:rPr>
          <w:b/>
          <w:bCs/>
        </w:rPr>
        <w:t xml:space="preserve"> can advance/update them.</w:t>
      </w:r>
    </w:p>
    <w:p w14:paraId="1152BBF5" w14:textId="73B05C76" w:rsidR="00033766" w:rsidRDefault="00033766" w:rsidP="00033766">
      <w:pPr>
        <w:rPr>
          <w:b/>
          <w:bCs/>
        </w:rPr>
      </w:pPr>
      <w:r w:rsidRPr="00033766">
        <w:rPr>
          <w:b/>
          <w:bCs/>
          <w:color w:val="00B050"/>
        </w:rPr>
        <w:t>Action items suggested by Mitch</w:t>
      </w:r>
      <w:r>
        <w:rPr>
          <w:b/>
          <w:bCs/>
        </w:rPr>
        <w:t>:</w:t>
      </w:r>
    </w:p>
    <w:p w14:paraId="6D35EE16" w14:textId="0060F029" w:rsidR="00033766" w:rsidRPr="00033766" w:rsidRDefault="00033766" w:rsidP="00033766">
      <w:pPr>
        <w:pStyle w:val="ListParagraph"/>
        <w:numPr>
          <w:ilvl w:val="0"/>
          <w:numId w:val="4"/>
        </w:numPr>
        <w:rPr>
          <w:b/>
          <w:bCs/>
        </w:rPr>
      </w:pPr>
      <w:r w:rsidRPr="00033766">
        <w:rPr>
          <w:b/>
          <w:bCs/>
        </w:rPr>
        <w:t xml:space="preserve">Identify software (expecting $100 about not something like </w:t>
      </w:r>
      <w:proofErr w:type="spellStart"/>
      <w:r w:rsidRPr="00033766">
        <w:rPr>
          <w:b/>
          <w:bCs/>
        </w:rPr>
        <w:t>autocad</w:t>
      </w:r>
      <w:proofErr w:type="spellEnd"/>
      <w:r w:rsidRPr="00033766">
        <w:rPr>
          <w:b/>
          <w:bCs/>
        </w:rPr>
        <w:t>) that we can do maps as required by City.</w:t>
      </w:r>
    </w:p>
    <w:p w14:paraId="48FBAA84" w14:textId="352BB537" w:rsidR="00033766" w:rsidRPr="00033766" w:rsidRDefault="00033766" w:rsidP="00033766">
      <w:pPr>
        <w:pStyle w:val="ListParagraph"/>
        <w:numPr>
          <w:ilvl w:val="0"/>
          <w:numId w:val="4"/>
        </w:numPr>
        <w:rPr>
          <w:b/>
          <w:bCs/>
        </w:rPr>
      </w:pPr>
      <w:r w:rsidRPr="00033766">
        <w:rPr>
          <w:b/>
          <w:bCs/>
        </w:rPr>
        <w:t>Identify class member</w:t>
      </w:r>
      <w:r>
        <w:rPr>
          <w:b/>
          <w:bCs/>
        </w:rPr>
        <w:t>s</w:t>
      </w:r>
      <w:r w:rsidRPr="00033766">
        <w:rPr>
          <w:b/>
          <w:bCs/>
        </w:rPr>
        <w:t xml:space="preserve"> or others in HG with past landscape design and most likely some old such software to use and help us for first 2 such plans.  (No way </w:t>
      </w:r>
      <w:proofErr w:type="gramStart"/>
      <w:r w:rsidRPr="00033766">
        <w:rPr>
          <w:b/>
          <w:bCs/>
        </w:rPr>
        <w:t>I can</w:t>
      </w:r>
      <w:proofErr w:type="gramEnd"/>
      <w:r w:rsidRPr="00033766">
        <w:rPr>
          <w:b/>
          <w:bCs/>
        </w:rPr>
        <w:t xml:space="preserve"> agree to anyone paying for landscape architect.  Having done stuff like this 10's of times, this is too simple.)</w:t>
      </w:r>
    </w:p>
    <w:p w14:paraId="79C972C6" w14:textId="708A236E" w:rsidR="00033766" w:rsidRPr="00033766" w:rsidRDefault="00033766" w:rsidP="00033766">
      <w:pPr>
        <w:pStyle w:val="ListParagraph"/>
        <w:numPr>
          <w:ilvl w:val="0"/>
          <w:numId w:val="4"/>
        </w:numPr>
        <w:rPr>
          <w:b/>
          <w:bCs/>
        </w:rPr>
      </w:pPr>
      <w:r w:rsidRPr="00033766">
        <w:rPr>
          <w:b/>
          <w:bCs/>
        </w:rPr>
        <w:t>Identify 2-3 landscape contractors for me to talk to about timing and likely ballpark costs.  I'll ask the guy at Nicks when I go over.  We'll get back to them when we have a finished plan for quote-budget.</w:t>
      </w:r>
    </w:p>
    <w:p w14:paraId="2DA5151E" w14:textId="77777777" w:rsidR="00033766" w:rsidRPr="00033766" w:rsidRDefault="00033766" w:rsidP="00033766">
      <w:pPr>
        <w:rPr>
          <w:b/>
          <w:bCs/>
        </w:rPr>
      </w:pPr>
    </w:p>
    <w:p w14:paraId="530F7EF5" w14:textId="77777777" w:rsidR="00AD4E00" w:rsidRPr="00AD4E00" w:rsidRDefault="00AD4E00" w:rsidP="00AD4E00">
      <w:pPr>
        <w:rPr>
          <w:b/>
          <w:bCs/>
        </w:rPr>
      </w:pPr>
    </w:p>
    <w:sectPr w:rsidR="00AD4E00" w:rsidRPr="00AD4E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907"/>
    <w:multiLevelType w:val="hybridMultilevel"/>
    <w:tmpl w:val="1FE4F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A5F0B"/>
    <w:multiLevelType w:val="hybridMultilevel"/>
    <w:tmpl w:val="D468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53573D"/>
    <w:multiLevelType w:val="hybridMultilevel"/>
    <w:tmpl w:val="2A96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57167"/>
    <w:multiLevelType w:val="hybridMultilevel"/>
    <w:tmpl w:val="BC3E5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555317"/>
    <w:multiLevelType w:val="hybridMultilevel"/>
    <w:tmpl w:val="BFB2B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4219334">
    <w:abstractNumId w:val="4"/>
  </w:num>
  <w:num w:numId="2" w16cid:durableId="1145468525">
    <w:abstractNumId w:val="1"/>
  </w:num>
  <w:num w:numId="3" w16cid:durableId="83113727">
    <w:abstractNumId w:val="3"/>
  </w:num>
  <w:num w:numId="4" w16cid:durableId="1103962227">
    <w:abstractNumId w:val="2"/>
  </w:num>
  <w:num w:numId="5" w16cid:durableId="488251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B91"/>
    <w:rsid w:val="00033766"/>
    <w:rsid w:val="000471C3"/>
    <w:rsid w:val="000E5D19"/>
    <w:rsid w:val="00243B91"/>
    <w:rsid w:val="003D4A0A"/>
    <w:rsid w:val="007E6D59"/>
    <w:rsid w:val="008E1A21"/>
    <w:rsid w:val="008E4892"/>
    <w:rsid w:val="00942CF4"/>
    <w:rsid w:val="00AC660F"/>
    <w:rsid w:val="00AD4487"/>
    <w:rsid w:val="00AD4E00"/>
    <w:rsid w:val="00C21AFB"/>
    <w:rsid w:val="00CE02E5"/>
    <w:rsid w:val="00D5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2A897"/>
  <w15:chartTrackingRefBased/>
  <w15:docId w15:val="{EBE50E13-723D-485D-9EAF-C604E769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3B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43B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43B9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43B9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43B9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43B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43B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43B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43B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B9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43B9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43B9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43B9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43B9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43B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3B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3B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3B91"/>
    <w:rPr>
      <w:rFonts w:eastAsiaTheme="majorEastAsia" w:cstheme="majorBidi"/>
      <w:color w:val="272727" w:themeColor="text1" w:themeTint="D8"/>
    </w:rPr>
  </w:style>
  <w:style w:type="paragraph" w:styleId="Title">
    <w:name w:val="Title"/>
    <w:basedOn w:val="Normal"/>
    <w:next w:val="Normal"/>
    <w:link w:val="TitleChar"/>
    <w:uiPriority w:val="10"/>
    <w:qFormat/>
    <w:rsid w:val="00243B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3B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3B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43B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3B91"/>
    <w:pPr>
      <w:spacing w:before="160"/>
      <w:jc w:val="center"/>
    </w:pPr>
    <w:rPr>
      <w:i/>
      <w:iCs/>
      <w:color w:val="404040" w:themeColor="text1" w:themeTint="BF"/>
    </w:rPr>
  </w:style>
  <w:style w:type="character" w:customStyle="1" w:styleId="QuoteChar">
    <w:name w:val="Quote Char"/>
    <w:basedOn w:val="DefaultParagraphFont"/>
    <w:link w:val="Quote"/>
    <w:uiPriority w:val="29"/>
    <w:rsid w:val="00243B91"/>
    <w:rPr>
      <w:i/>
      <w:iCs/>
      <w:color w:val="404040" w:themeColor="text1" w:themeTint="BF"/>
    </w:rPr>
  </w:style>
  <w:style w:type="paragraph" w:styleId="ListParagraph">
    <w:name w:val="List Paragraph"/>
    <w:basedOn w:val="Normal"/>
    <w:uiPriority w:val="34"/>
    <w:qFormat/>
    <w:rsid w:val="00243B91"/>
    <w:pPr>
      <w:ind w:left="720"/>
      <w:contextualSpacing/>
    </w:pPr>
  </w:style>
  <w:style w:type="character" w:styleId="IntenseEmphasis">
    <w:name w:val="Intense Emphasis"/>
    <w:basedOn w:val="DefaultParagraphFont"/>
    <w:uiPriority w:val="21"/>
    <w:qFormat/>
    <w:rsid w:val="00243B91"/>
    <w:rPr>
      <w:i/>
      <w:iCs/>
      <w:color w:val="0F4761" w:themeColor="accent1" w:themeShade="BF"/>
    </w:rPr>
  </w:style>
  <w:style w:type="paragraph" w:styleId="IntenseQuote">
    <w:name w:val="Intense Quote"/>
    <w:basedOn w:val="Normal"/>
    <w:next w:val="Normal"/>
    <w:link w:val="IntenseQuoteChar"/>
    <w:uiPriority w:val="30"/>
    <w:qFormat/>
    <w:rsid w:val="00243B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43B91"/>
    <w:rPr>
      <w:i/>
      <w:iCs/>
      <w:color w:val="0F4761" w:themeColor="accent1" w:themeShade="BF"/>
    </w:rPr>
  </w:style>
  <w:style w:type="character" w:styleId="IntenseReference">
    <w:name w:val="Intense Reference"/>
    <w:basedOn w:val="DefaultParagraphFont"/>
    <w:uiPriority w:val="32"/>
    <w:qFormat/>
    <w:rsid w:val="00243B91"/>
    <w:rPr>
      <w:b/>
      <w:bCs/>
      <w:smallCaps/>
      <w:color w:val="0F4761" w:themeColor="accent1" w:themeShade="BF"/>
      <w:spacing w:val="5"/>
    </w:rPr>
  </w:style>
  <w:style w:type="character" w:styleId="Hyperlink">
    <w:name w:val="Hyperlink"/>
    <w:basedOn w:val="DefaultParagraphFont"/>
    <w:uiPriority w:val="99"/>
    <w:unhideWhenUsed/>
    <w:rsid w:val="008E4892"/>
    <w:rPr>
      <w:color w:val="467886" w:themeColor="hyperlink"/>
      <w:u w:val="single"/>
    </w:rPr>
  </w:style>
  <w:style w:type="character" w:styleId="UnresolvedMention">
    <w:name w:val="Unresolved Mention"/>
    <w:basedOn w:val="DefaultParagraphFont"/>
    <w:uiPriority w:val="99"/>
    <w:semiHidden/>
    <w:unhideWhenUsed/>
    <w:rsid w:val="008E4892"/>
    <w:rPr>
      <w:color w:val="605E5C"/>
      <w:shd w:val="clear" w:color="auto" w:fill="E1DFDD"/>
    </w:rPr>
  </w:style>
  <w:style w:type="paragraph" w:styleId="NoSpacing">
    <w:name w:val="No Spacing"/>
    <w:uiPriority w:val="1"/>
    <w:qFormat/>
    <w:rsid w:val="00942C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23184">
      <w:bodyDiv w:val="1"/>
      <w:marLeft w:val="0"/>
      <w:marRight w:val="0"/>
      <w:marTop w:val="0"/>
      <w:marBottom w:val="0"/>
      <w:divBdr>
        <w:top w:val="none" w:sz="0" w:space="0" w:color="auto"/>
        <w:left w:val="none" w:sz="0" w:space="0" w:color="auto"/>
        <w:bottom w:val="none" w:sz="0" w:space="0" w:color="auto"/>
        <w:right w:val="none" w:sz="0" w:space="0" w:color="auto"/>
      </w:divBdr>
      <w:divsChild>
        <w:div w:id="1812210408">
          <w:marLeft w:val="0"/>
          <w:marRight w:val="0"/>
          <w:marTop w:val="0"/>
          <w:marBottom w:val="0"/>
          <w:divBdr>
            <w:top w:val="none" w:sz="0" w:space="0" w:color="auto"/>
            <w:left w:val="none" w:sz="0" w:space="0" w:color="auto"/>
            <w:bottom w:val="none" w:sz="0" w:space="0" w:color="auto"/>
            <w:right w:val="none" w:sz="0" w:space="0" w:color="auto"/>
          </w:divBdr>
        </w:div>
        <w:div w:id="924000686">
          <w:marLeft w:val="0"/>
          <w:marRight w:val="0"/>
          <w:marTop w:val="0"/>
          <w:marBottom w:val="0"/>
          <w:divBdr>
            <w:top w:val="none" w:sz="0" w:space="0" w:color="auto"/>
            <w:left w:val="none" w:sz="0" w:space="0" w:color="auto"/>
            <w:bottom w:val="none" w:sz="0" w:space="0" w:color="auto"/>
            <w:right w:val="none" w:sz="0" w:space="0" w:color="auto"/>
          </w:divBdr>
        </w:div>
        <w:div w:id="697464257">
          <w:marLeft w:val="0"/>
          <w:marRight w:val="0"/>
          <w:marTop w:val="0"/>
          <w:marBottom w:val="0"/>
          <w:divBdr>
            <w:top w:val="none" w:sz="0" w:space="0" w:color="auto"/>
            <w:left w:val="none" w:sz="0" w:space="0" w:color="auto"/>
            <w:bottom w:val="none" w:sz="0" w:space="0" w:color="auto"/>
            <w:right w:val="none" w:sz="0" w:space="0" w:color="auto"/>
          </w:divBdr>
        </w:div>
        <w:div w:id="644747169">
          <w:marLeft w:val="0"/>
          <w:marRight w:val="0"/>
          <w:marTop w:val="0"/>
          <w:marBottom w:val="0"/>
          <w:divBdr>
            <w:top w:val="none" w:sz="0" w:space="0" w:color="auto"/>
            <w:left w:val="none" w:sz="0" w:space="0" w:color="auto"/>
            <w:bottom w:val="none" w:sz="0" w:space="0" w:color="auto"/>
            <w:right w:val="none" w:sz="0" w:space="0" w:color="auto"/>
          </w:divBdr>
        </w:div>
        <w:div w:id="255748193">
          <w:marLeft w:val="0"/>
          <w:marRight w:val="0"/>
          <w:marTop w:val="0"/>
          <w:marBottom w:val="0"/>
          <w:divBdr>
            <w:top w:val="none" w:sz="0" w:space="0" w:color="auto"/>
            <w:left w:val="none" w:sz="0" w:space="0" w:color="auto"/>
            <w:bottom w:val="none" w:sz="0" w:space="0" w:color="auto"/>
            <w:right w:val="none" w:sz="0" w:space="0" w:color="auto"/>
          </w:divBdr>
        </w:div>
        <w:div w:id="1946231878">
          <w:marLeft w:val="0"/>
          <w:marRight w:val="0"/>
          <w:marTop w:val="0"/>
          <w:marBottom w:val="0"/>
          <w:divBdr>
            <w:top w:val="none" w:sz="0" w:space="0" w:color="auto"/>
            <w:left w:val="none" w:sz="0" w:space="0" w:color="auto"/>
            <w:bottom w:val="none" w:sz="0" w:space="0" w:color="auto"/>
            <w:right w:val="none" w:sz="0" w:space="0" w:color="auto"/>
          </w:divBdr>
        </w:div>
        <w:div w:id="308020328">
          <w:marLeft w:val="0"/>
          <w:marRight w:val="0"/>
          <w:marTop w:val="0"/>
          <w:marBottom w:val="0"/>
          <w:divBdr>
            <w:top w:val="none" w:sz="0" w:space="0" w:color="auto"/>
            <w:left w:val="none" w:sz="0" w:space="0" w:color="auto"/>
            <w:bottom w:val="none" w:sz="0" w:space="0" w:color="auto"/>
            <w:right w:val="none" w:sz="0" w:space="0" w:color="auto"/>
          </w:divBdr>
        </w:div>
        <w:div w:id="203954049">
          <w:marLeft w:val="0"/>
          <w:marRight w:val="0"/>
          <w:marTop w:val="0"/>
          <w:marBottom w:val="0"/>
          <w:divBdr>
            <w:top w:val="none" w:sz="0" w:space="0" w:color="auto"/>
            <w:left w:val="none" w:sz="0" w:space="0" w:color="auto"/>
            <w:bottom w:val="none" w:sz="0" w:space="0" w:color="auto"/>
            <w:right w:val="none" w:sz="0" w:space="0" w:color="auto"/>
          </w:divBdr>
        </w:div>
        <w:div w:id="1224029399">
          <w:marLeft w:val="0"/>
          <w:marRight w:val="0"/>
          <w:marTop w:val="0"/>
          <w:marBottom w:val="0"/>
          <w:divBdr>
            <w:top w:val="none" w:sz="0" w:space="0" w:color="auto"/>
            <w:left w:val="none" w:sz="0" w:space="0" w:color="auto"/>
            <w:bottom w:val="none" w:sz="0" w:space="0" w:color="auto"/>
            <w:right w:val="none" w:sz="0" w:space="0" w:color="auto"/>
          </w:divBdr>
        </w:div>
      </w:divsChild>
    </w:div>
    <w:div w:id="1291933448">
      <w:bodyDiv w:val="1"/>
      <w:marLeft w:val="0"/>
      <w:marRight w:val="0"/>
      <w:marTop w:val="0"/>
      <w:marBottom w:val="0"/>
      <w:divBdr>
        <w:top w:val="none" w:sz="0" w:space="0" w:color="auto"/>
        <w:left w:val="none" w:sz="0" w:space="0" w:color="auto"/>
        <w:bottom w:val="none" w:sz="0" w:space="0" w:color="auto"/>
        <w:right w:val="none" w:sz="0" w:space="0" w:color="auto"/>
      </w:divBdr>
      <w:divsChild>
        <w:div w:id="1124931512">
          <w:marLeft w:val="0"/>
          <w:marRight w:val="0"/>
          <w:marTop w:val="0"/>
          <w:marBottom w:val="0"/>
          <w:divBdr>
            <w:top w:val="none" w:sz="0" w:space="0" w:color="auto"/>
            <w:left w:val="none" w:sz="0" w:space="0" w:color="auto"/>
            <w:bottom w:val="none" w:sz="0" w:space="0" w:color="auto"/>
            <w:right w:val="none" w:sz="0" w:space="0" w:color="auto"/>
          </w:divBdr>
        </w:div>
        <w:div w:id="2135363941">
          <w:marLeft w:val="0"/>
          <w:marRight w:val="0"/>
          <w:marTop w:val="0"/>
          <w:marBottom w:val="0"/>
          <w:divBdr>
            <w:top w:val="none" w:sz="0" w:space="0" w:color="auto"/>
            <w:left w:val="none" w:sz="0" w:space="0" w:color="auto"/>
            <w:bottom w:val="none" w:sz="0" w:space="0" w:color="auto"/>
            <w:right w:val="none" w:sz="0" w:space="0" w:color="auto"/>
          </w:divBdr>
        </w:div>
        <w:div w:id="1548833923">
          <w:marLeft w:val="0"/>
          <w:marRight w:val="0"/>
          <w:marTop w:val="0"/>
          <w:marBottom w:val="0"/>
          <w:divBdr>
            <w:top w:val="none" w:sz="0" w:space="0" w:color="auto"/>
            <w:left w:val="none" w:sz="0" w:space="0" w:color="auto"/>
            <w:bottom w:val="none" w:sz="0" w:space="0" w:color="auto"/>
            <w:right w:val="none" w:sz="0" w:space="0" w:color="auto"/>
          </w:divBdr>
        </w:div>
      </w:divsChild>
    </w:div>
    <w:div w:id="1657219916">
      <w:bodyDiv w:val="1"/>
      <w:marLeft w:val="0"/>
      <w:marRight w:val="0"/>
      <w:marTop w:val="0"/>
      <w:marBottom w:val="0"/>
      <w:divBdr>
        <w:top w:val="none" w:sz="0" w:space="0" w:color="auto"/>
        <w:left w:val="none" w:sz="0" w:space="0" w:color="auto"/>
        <w:bottom w:val="none" w:sz="0" w:space="0" w:color="auto"/>
        <w:right w:val="none" w:sz="0" w:space="0" w:color="auto"/>
      </w:divBdr>
      <w:divsChild>
        <w:div w:id="993293046">
          <w:marLeft w:val="0"/>
          <w:marRight w:val="0"/>
          <w:marTop w:val="0"/>
          <w:marBottom w:val="0"/>
          <w:divBdr>
            <w:top w:val="none" w:sz="0" w:space="0" w:color="auto"/>
            <w:left w:val="none" w:sz="0" w:space="0" w:color="auto"/>
            <w:bottom w:val="none" w:sz="0" w:space="0" w:color="auto"/>
            <w:right w:val="none" w:sz="0" w:space="0" w:color="auto"/>
          </w:divBdr>
        </w:div>
        <w:div w:id="1588541752">
          <w:marLeft w:val="0"/>
          <w:marRight w:val="0"/>
          <w:marTop w:val="0"/>
          <w:marBottom w:val="0"/>
          <w:divBdr>
            <w:top w:val="none" w:sz="0" w:space="0" w:color="auto"/>
            <w:left w:val="none" w:sz="0" w:space="0" w:color="auto"/>
            <w:bottom w:val="none" w:sz="0" w:space="0" w:color="auto"/>
            <w:right w:val="none" w:sz="0" w:space="0" w:color="auto"/>
          </w:divBdr>
        </w:div>
        <w:div w:id="942418793">
          <w:marLeft w:val="0"/>
          <w:marRight w:val="0"/>
          <w:marTop w:val="0"/>
          <w:marBottom w:val="0"/>
          <w:divBdr>
            <w:top w:val="none" w:sz="0" w:space="0" w:color="auto"/>
            <w:left w:val="none" w:sz="0" w:space="0" w:color="auto"/>
            <w:bottom w:val="none" w:sz="0" w:space="0" w:color="auto"/>
            <w:right w:val="none" w:sz="0" w:space="0" w:color="auto"/>
          </w:divBdr>
        </w:div>
      </w:divsChild>
    </w:div>
    <w:div w:id="1915235554">
      <w:bodyDiv w:val="1"/>
      <w:marLeft w:val="0"/>
      <w:marRight w:val="0"/>
      <w:marTop w:val="0"/>
      <w:marBottom w:val="0"/>
      <w:divBdr>
        <w:top w:val="none" w:sz="0" w:space="0" w:color="auto"/>
        <w:left w:val="none" w:sz="0" w:space="0" w:color="auto"/>
        <w:bottom w:val="none" w:sz="0" w:space="0" w:color="auto"/>
        <w:right w:val="none" w:sz="0" w:space="0" w:color="auto"/>
      </w:divBdr>
      <w:divsChild>
        <w:div w:id="1582642555">
          <w:marLeft w:val="0"/>
          <w:marRight w:val="0"/>
          <w:marTop w:val="0"/>
          <w:marBottom w:val="0"/>
          <w:divBdr>
            <w:top w:val="none" w:sz="0" w:space="0" w:color="auto"/>
            <w:left w:val="none" w:sz="0" w:space="0" w:color="auto"/>
            <w:bottom w:val="none" w:sz="0" w:space="0" w:color="auto"/>
            <w:right w:val="none" w:sz="0" w:space="0" w:color="auto"/>
          </w:divBdr>
        </w:div>
        <w:div w:id="1366445972">
          <w:marLeft w:val="0"/>
          <w:marRight w:val="0"/>
          <w:marTop w:val="0"/>
          <w:marBottom w:val="0"/>
          <w:divBdr>
            <w:top w:val="none" w:sz="0" w:space="0" w:color="auto"/>
            <w:left w:val="none" w:sz="0" w:space="0" w:color="auto"/>
            <w:bottom w:val="none" w:sz="0" w:space="0" w:color="auto"/>
            <w:right w:val="none" w:sz="0" w:space="0" w:color="auto"/>
          </w:divBdr>
        </w:div>
        <w:div w:id="314769628">
          <w:marLeft w:val="0"/>
          <w:marRight w:val="0"/>
          <w:marTop w:val="0"/>
          <w:marBottom w:val="0"/>
          <w:divBdr>
            <w:top w:val="none" w:sz="0" w:space="0" w:color="auto"/>
            <w:left w:val="none" w:sz="0" w:space="0" w:color="auto"/>
            <w:bottom w:val="none" w:sz="0" w:space="0" w:color="auto"/>
            <w:right w:val="none" w:sz="0" w:space="0" w:color="auto"/>
          </w:divBdr>
        </w:div>
        <w:div w:id="185143171">
          <w:marLeft w:val="0"/>
          <w:marRight w:val="0"/>
          <w:marTop w:val="0"/>
          <w:marBottom w:val="0"/>
          <w:divBdr>
            <w:top w:val="none" w:sz="0" w:space="0" w:color="auto"/>
            <w:left w:val="none" w:sz="0" w:space="0" w:color="auto"/>
            <w:bottom w:val="none" w:sz="0" w:space="0" w:color="auto"/>
            <w:right w:val="none" w:sz="0" w:space="0" w:color="auto"/>
          </w:divBdr>
        </w:div>
        <w:div w:id="520627450">
          <w:marLeft w:val="0"/>
          <w:marRight w:val="0"/>
          <w:marTop w:val="0"/>
          <w:marBottom w:val="0"/>
          <w:divBdr>
            <w:top w:val="none" w:sz="0" w:space="0" w:color="auto"/>
            <w:left w:val="none" w:sz="0" w:space="0" w:color="auto"/>
            <w:bottom w:val="none" w:sz="0" w:space="0" w:color="auto"/>
            <w:right w:val="none" w:sz="0" w:space="0" w:color="auto"/>
          </w:divBdr>
        </w:div>
        <w:div w:id="446628012">
          <w:marLeft w:val="0"/>
          <w:marRight w:val="0"/>
          <w:marTop w:val="0"/>
          <w:marBottom w:val="0"/>
          <w:divBdr>
            <w:top w:val="none" w:sz="0" w:space="0" w:color="auto"/>
            <w:left w:val="none" w:sz="0" w:space="0" w:color="auto"/>
            <w:bottom w:val="none" w:sz="0" w:space="0" w:color="auto"/>
            <w:right w:val="none" w:sz="0" w:space="0" w:color="auto"/>
          </w:divBdr>
        </w:div>
        <w:div w:id="1223521480">
          <w:marLeft w:val="0"/>
          <w:marRight w:val="0"/>
          <w:marTop w:val="0"/>
          <w:marBottom w:val="0"/>
          <w:divBdr>
            <w:top w:val="none" w:sz="0" w:space="0" w:color="auto"/>
            <w:left w:val="none" w:sz="0" w:space="0" w:color="auto"/>
            <w:bottom w:val="none" w:sz="0" w:space="0" w:color="auto"/>
            <w:right w:val="none" w:sz="0" w:space="0" w:color="auto"/>
          </w:divBdr>
        </w:div>
        <w:div w:id="1509130193">
          <w:marLeft w:val="0"/>
          <w:marRight w:val="0"/>
          <w:marTop w:val="0"/>
          <w:marBottom w:val="0"/>
          <w:divBdr>
            <w:top w:val="none" w:sz="0" w:space="0" w:color="auto"/>
            <w:left w:val="none" w:sz="0" w:space="0" w:color="auto"/>
            <w:bottom w:val="none" w:sz="0" w:space="0" w:color="auto"/>
            <w:right w:val="none" w:sz="0" w:space="0" w:color="auto"/>
          </w:divBdr>
        </w:div>
        <w:div w:id="896665233">
          <w:marLeft w:val="0"/>
          <w:marRight w:val="0"/>
          <w:marTop w:val="0"/>
          <w:marBottom w:val="0"/>
          <w:divBdr>
            <w:top w:val="none" w:sz="0" w:space="0" w:color="auto"/>
            <w:left w:val="none" w:sz="0" w:space="0" w:color="auto"/>
            <w:bottom w:val="none" w:sz="0" w:space="0" w:color="auto"/>
            <w:right w:val="none" w:sz="0" w:space="0" w:color="auto"/>
          </w:divBdr>
        </w:div>
      </w:divsChild>
    </w:div>
    <w:div w:id="2131046670">
      <w:bodyDiv w:val="1"/>
      <w:marLeft w:val="0"/>
      <w:marRight w:val="0"/>
      <w:marTop w:val="0"/>
      <w:marBottom w:val="0"/>
      <w:divBdr>
        <w:top w:val="none" w:sz="0" w:space="0" w:color="auto"/>
        <w:left w:val="none" w:sz="0" w:space="0" w:color="auto"/>
        <w:bottom w:val="none" w:sz="0" w:space="0" w:color="auto"/>
        <w:right w:val="none" w:sz="0" w:space="0" w:color="auto"/>
      </w:divBdr>
      <w:divsChild>
        <w:div w:id="579023242">
          <w:marLeft w:val="0"/>
          <w:marRight w:val="0"/>
          <w:marTop w:val="0"/>
          <w:marBottom w:val="0"/>
          <w:divBdr>
            <w:top w:val="none" w:sz="0" w:space="0" w:color="auto"/>
            <w:left w:val="none" w:sz="0" w:space="0" w:color="auto"/>
            <w:bottom w:val="none" w:sz="0" w:space="0" w:color="auto"/>
            <w:right w:val="none" w:sz="0" w:space="0" w:color="auto"/>
          </w:divBdr>
        </w:div>
        <w:div w:id="183136563">
          <w:marLeft w:val="0"/>
          <w:marRight w:val="0"/>
          <w:marTop w:val="0"/>
          <w:marBottom w:val="0"/>
          <w:divBdr>
            <w:top w:val="none" w:sz="0" w:space="0" w:color="auto"/>
            <w:left w:val="none" w:sz="0" w:space="0" w:color="auto"/>
            <w:bottom w:val="none" w:sz="0" w:space="0" w:color="auto"/>
            <w:right w:val="none" w:sz="0" w:space="0" w:color="auto"/>
          </w:divBdr>
        </w:div>
        <w:div w:id="13834049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a.gov/watersense/hoa-resources" TargetMode="External"/><Relationship Id="rId3" Type="http://schemas.openxmlformats.org/officeDocument/2006/relationships/settings" Target="settings.xml"/><Relationship Id="rId7" Type="http://schemas.openxmlformats.org/officeDocument/2006/relationships/hyperlink" Target="https://www.kaptechwatersubmetering.com/?utm_source=google&amp;utm_medium=cpc&amp;utm_campaign=adgroup1ad1&amp;gad_source=5&amp;gclid=EAIaIQobChMIu62OzfHNiwMVSRKtBh1bjyeyEAAYByAAEgJgtvD_Bw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andleraz.gov/residents/water/water-conservation/education-and-resources/for-commercial-and-hoas" TargetMode="External"/><Relationship Id="rId5" Type="http://schemas.openxmlformats.org/officeDocument/2006/relationships/hyperlink" Target="https://www.hoalife.com/blog/hoa-mission-statemen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Zipps</dc:creator>
  <cp:keywords/>
  <dc:description/>
  <cp:lastModifiedBy>Sietse Vollema</cp:lastModifiedBy>
  <cp:revision>2</cp:revision>
  <dcterms:created xsi:type="dcterms:W3CDTF">2025-02-23T23:52:00Z</dcterms:created>
  <dcterms:modified xsi:type="dcterms:W3CDTF">2025-02-23T23:52:00Z</dcterms:modified>
</cp:coreProperties>
</file>